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F0" w:rsidRPr="00180C57" w:rsidRDefault="00F320F0" w:rsidP="00F320F0">
      <w:pPr>
        <w:pStyle w:val="Heading4"/>
        <w:rPr>
          <w:rFonts w:ascii="Trebuchet MS" w:hAnsi="Trebuchet MS"/>
        </w:rPr>
      </w:pPr>
      <w:r w:rsidRPr="00180C57">
        <w:rPr>
          <w:rFonts w:ascii="Trebuchet MS" w:hAnsi="Trebuchet MS"/>
        </w:rPr>
        <w:t xml:space="preserve"> </w:t>
      </w:r>
      <w:r w:rsidRPr="00F320F0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-28658</wp:posOffset>
            </wp:positionH>
            <wp:positionV relativeFrom="margin">
              <wp:posOffset>-95416</wp:posOffset>
            </wp:positionV>
            <wp:extent cx="1793213" cy="477079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0F0" w:rsidRDefault="00F320F0" w:rsidP="00F320F0">
      <w:pPr>
        <w:pStyle w:val="BodyText1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Pr="00B073D9" w:rsidRDefault="00F320F0" w:rsidP="00F320F0">
      <w:pPr>
        <w:pStyle w:val="address"/>
      </w:pPr>
      <w:proofErr w:type="gramStart"/>
      <w:r>
        <w:t>eMAM</w:t>
      </w:r>
      <w:proofErr w:type="gramEnd"/>
      <w:r>
        <w:t xml:space="preserve"> </w:t>
      </w:r>
      <w:r w:rsidR="009E50DC">
        <w:t>Workgroup</w:t>
      </w:r>
    </w:p>
    <w:p w:rsidR="00F320F0" w:rsidRPr="00180C57" w:rsidRDefault="00F320F0" w:rsidP="00F320F0">
      <w:pPr>
        <w:rPr>
          <w:rFonts w:ascii="Calibri" w:eastAsia="Calibri" w:hAnsi="Calibri" w:cs="Times New Roman"/>
        </w:rPr>
      </w:pPr>
    </w:p>
    <w:p w:rsidR="00F320F0" w:rsidRPr="00D619A5" w:rsidRDefault="00EA1725" w:rsidP="00D619A5">
      <w:pPr>
        <w:pStyle w:val="address"/>
      </w:pPr>
      <w:r>
        <w:t>December</w:t>
      </w:r>
      <w:bookmarkStart w:id="0" w:name="_GoBack"/>
      <w:bookmarkEnd w:id="0"/>
      <w:r w:rsidR="00F650C1">
        <w:t xml:space="preserve"> 2013</w:t>
      </w: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2A7A19" w:rsidRDefault="002A7A19" w:rsidP="00F320F0">
      <w:pPr>
        <w:pStyle w:val="address"/>
      </w:pPr>
    </w:p>
    <w:p w:rsidR="002A7A19" w:rsidRDefault="002A7A19" w:rsidP="00F320F0">
      <w:pPr>
        <w:pStyle w:val="address"/>
      </w:pPr>
    </w:p>
    <w:p w:rsidR="00F320F0" w:rsidRDefault="00F320F0" w:rsidP="00042E5E">
      <w:pPr>
        <w:pStyle w:val="address"/>
        <w:rPr>
          <w:b w:val="0"/>
        </w:rPr>
      </w:pPr>
    </w:p>
    <w:p w:rsidR="009E50DC" w:rsidRDefault="009E50DC" w:rsidP="00042E5E">
      <w:pPr>
        <w:pStyle w:val="address"/>
        <w:rPr>
          <w:b w:val="0"/>
        </w:rPr>
      </w:pPr>
    </w:p>
    <w:p w:rsidR="00B502AF" w:rsidRDefault="00B502AF" w:rsidP="001E2BC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60635" w:rsidRDefault="00960635" w:rsidP="00960635">
      <w:pPr>
        <w:pStyle w:val="address"/>
      </w:pPr>
    </w:p>
    <w:p w:rsidR="007753EC" w:rsidRDefault="007753EC" w:rsidP="00960635">
      <w:pPr>
        <w:pStyle w:val="address"/>
      </w:pPr>
    </w:p>
    <w:p w:rsidR="007753EC" w:rsidRPr="00960635" w:rsidRDefault="007753EC" w:rsidP="00960635">
      <w:pPr>
        <w:pStyle w:val="address"/>
      </w:pPr>
    </w:p>
    <w:p w:rsidR="00B502AF" w:rsidRDefault="00B502AF" w:rsidP="00F320F0">
      <w:pPr>
        <w:pStyle w:val="address"/>
        <w:rPr>
          <w:u w:val="single"/>
        </w:rPr>
      </w:pPr>
      <w:r w:rsidRPr="00F320F0">
        <w:rPr>
          <w:u w:val="single"/>
        </w:rPr>
        <w:lastRenderedPageBreak/>
        <w:t xml:space="preserve">Configuration </w:t>
      </w:r>
    </w:p>
    <w:p w:rsidR="00572CDA" w:rsidRPr="00572CDA" w:rsidRDefault="00572CDA" w:rsidP="00572CD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CDA">
        <w:rPr>
          <w:rFonts w:ascii="Arial" w:hAnsi="Arial" w:cs="Arial"/>
          <w:color w:val="000000"/>
          <w:sz w:val="20"/>
          <w:szCs w:val="20"/>
        </w:rPr>
        <w:t>eMAM</w:t>
      </w:r>
      <w:r>
        <w:rPr>
          <w:rFonts w:ascii="Arial" w:hAnsi="Arial" w:cs="Arial"/>
          <w:color w:val="000000"/>
          <w:sz w:val="20"/>
          <w:szCs w:val="20"/>
        </w:rPr>
        <w:t xml:space="preserve"> Workgroup package consists of eMAM Database, eMAM Gateway, eMAM Analytics Gateway, eMAM Director, eMAM Client, eMAM Transcode Manager, eMAM Task Manager</w:t>
      </w:r>
      <w:r w:rsidR="00960635">
        <w:rPr>
          <w:rFonts w:ascii="Arial" w:hAnsi="Arial" w:cs="Arial"/>
          <w:color w:val="000000"/>
          <w:sz w:val="20"/>
          <w:szCs w:val="20"/>
        </w:rPr>
        <w:t>, eMAM Archive</w:t>
      </w:r>
      <w:r>
        <w:rPr>
          <w:rFonts w:ascii="Arial" w:hAnsi="Arial" w:cs="Arial"/>
          <w:color w:val="000000"/>
          <w:sz w:val="20"/>
          <w:szCs w:val="20"/>
        </w:rPr>
        <w:t xml:space="preserve"> and eMAM Delivery Service. </w:t>
      </w:r>
      <w:r w:rsidR="00C207CE">
        <w:rPr>
          <w:rFonts w:ascii="Arial" w:hAnsi="Arial" w:cs="Arial"/>
          <w:color w:val="000000"/>
          <w:sz w:val="20"/>
          <w:szCs w:val="20"/>
        </w:rPr>
        <w:t xml:space="preserve">In eMAM Workgroup configuration, </w:t>
      </w:r>
      <w:r w:rsidR="007562B7">
        <w:rPr>
          <w:rFonts w:ascii="Arial" w:hAnsi="Arial" w:cs="Arial"/>
          <w:color w:val="000000"/>
          <w:sz w:val="20"/>
          <w:szCs w:val="20"/>
        </w:rPr>
        <w:t>eMAM software</w:t>
      </w:r>
      <w:r>
        <w:rPr>
          <w:rFonts w:ascii="Arial" w:hAnsi="Arial" w:cs="Arial"/>
          <w:color w:val="000000"/>
          <w:sz w:val="20"/>
          <w:szCs w:val="20"/>
        </w:rPr>
        <w:t xml:space="preserve"> components can be deployed in 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minimum </w:t>
      </w:r>
      <w:r>
        <w:rPr>
          <w:rFonts w:ascii="Arial" w:hAnsi="Arial" w:cs="Arial"/>
          <w:color w:val="000000"/>
          <w:sz w:val="20"/>
          <w:szCs w:val="20"/>
        </w:rPr>
        <w:t>two servers.</w:t>
      </w:r>
    </w:p>
    <w:p w:rsidR="00572CDA" w:rsidRPr="00F320F0" w:rsidRDefault="00572CDA" w:rsidP="00F320F0">
      <w:pPr>
        <w:pStyle w:val="address"/>
        <w:rPr>
          <w:u w:val="single"/>
        </w:rPr>
      </w:pPr>
    </w:p>
    <w:p w:rsidR="009E50DC" w:rsidRDefault="0048480A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>eMAM</w:t>
      </w:r>
      <w:proofErr w:type="gramEnd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Database</w:t>
      </w:r>
      <w:r w:rsidR="009E50DC">
        <w:rPr>
          <w:rFonts w:ascii="Arial" w:hAnsi="Arial" w:cs="Arial"/>
          <w:b/>
          <w:color w:val="000000"/>
          <w:sz w:val="20"/>
          <w:szCs w:val="20"/>
          <w:u w:val="single"/>
        </w:rPr>
        <w:t>/Web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9E50DC">
        <w:rPr>
          <w:rFonts w:ascii="Arial" w:hAnsi="Arial" w:cs="Arial"/>
          <w:b/>
          <w:color w:val="000000"/>
          <w:sz w:val="20"/>
          <w:szCs w:val="20"/>
          <w:u w:val="single"/>
        </w:rPr>
        <w:t>Server</w:t>
      </w:r>
      <w:r w:rsidRPr="0048480A">
        <w:rPr>
          <w:rFonts w:ascii="Arial" w:hAnsi="Arial" w:cs="Arial"/>
          <w:color w:val="000000"/>
          <w:sz w:val="20"/>
          <w:szCs w:val="20"/>
        </w:rPr>
        <w:t xml:space="preserve"> : </w:t>
      </w:r>
    </w:p>
    <w:p w:rsidR="00B502AF" w:rsidRDefault="009E50DC" w:rsidP="009E50D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eMAM Workgroup system configuration, eMAM database and web server components can be installed in one server. We recommend </w:t>
      </w:r>
      <w:r w:rsidR="00572CDA">
        <w:rPr>
          <w:rFonts w:ascii="Arial" w:hAnsi="Arial" w:cs="Arial"/>
          <w:color w:val="000000"/>
          <w:sz w:val="20"/>
          <w:szCs w:val="20"/>
        </w:rPr>
        <w:t>keeping the database and log files in a RAID</w:t>
      </w:r>
      <w:r>
        <w:rPr>
          <w:rFonts w:ascii="Arial" w:hAnsi="Arial" w:cs="Arial"/>
          <w:color w:val="000000"/>
          <w:sz w:val="20"/>
          <w:szCs w:val="20"/>
        </w:rPr>
        <w:t>10 array with daily backup configuration.</w:t>
      </w:r>
    </w:p>
    <w:p w:rsidR="00572CDA" w:rsidRDefault="00572CDA" w:rsidP="009E50D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CD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010A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6010AA">
        <w:rPr>
          <w:rFonts w:ascii="Arial" w:hAnsi="Arial" w:cs="Arial"/>
          <w:color w:val="000000"/>
          <w:sz w:val="20"/>
          <w:szCs w:val="20"/>
        </w:rPr>
        <w:t xml:space="preserve"> </w:t>
      </w:r>
      <w:r w:rsidR="009E50DC">
        <w:rPr>
          <w:rFonts w:ascii="Arial" w:hAnsi="Arial" w:cs="Arial"/>
          <w:color w:val="000000"/>
          <w:sz w:val="20"/>
          <w:szCs w:val="20"/>
        </w:rPr>
        <w:t>Gateway and eMAM Analytics Gateway</w:t>
      </w:r>
      <w:r w:rsidRPr="006010AA">
        <w:rPr>
          <w:rFonts w:ascii="Arial" w:hAnsi="Arial" w:cs="Arial"/>
          <w:color w:val="000000"/>
          <w:sz w:val="20"/>
          <w:szCs w:val="20"/>
        </w:rPr>
        <w:t xml:space="preserve"> will be pointed to </w:t>
      </w:r>
      <w:r w:rsidR="0011053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E50DC">
        <w:rPr>
          <w:rFonts w:ascii="Arial" w:hAnsi="Arial" w:cs="Arial"/>
          <w:color w:val="000000"/>
          <w:sz w:val="20"/>
          <w:szCs w:val="20"/>
        </w:rPr>
        <w:t xml:space="preserve">eMAM Database </w:t>
      </w:r>
      <w:r w:rsidR="00572CDA">
        <w:rPr>
          <w:rFonts w:ascii="Arial" w:hAnsi="Arial" w:cs="Arial"/>
          <w:color w:val="000000"/>
          <w:sz w:val="20"/>
          <w:szCs w:val="20"/>
        </w:rPr>
        <w:t>running the same server</w:t>
      </w:r>
      <w:r w:rsidRPr="006010AA">
        <w:rPr>
          <w:rFonts w:ascii="Arial" w:hAnsi="Arial" w:cs="Arial"/>
          <w:color w:val="000000"/>
          <w:sz w:val="20"/>
          <w:szCs w:val="20"/>
        </w:rPr>
        <w:t>.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72CD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6010AA">
        <w:rPr>
          <w:rFonts w:ascii="Arial" w:hAnsi="Arial" w:cs="Arial"/>
          <w:color w:val="000000"/>
          <w:sz w:val="20"/>
          <w:szCs w:val="20"/>
        </w:rPr>
        <w:t xml:space="preserve"> 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Director and eMAM Client web applications will be deployed </w:t>
      </w:r>
      <w:r w:rsidR="007562B7">
        <w:rPr>
          <w:rFonts w:ascii="Arial" w:hAnsi="Arial" w:cs="Arial"/>
          <w:color w:val="000000"/>
          <w:sz w:val="20"/>
          <w:szCs w:val="20"/>
        </w:rPr>
        <w:t>in the same server and the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se components will be pointed to eMAM Gateways running 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in </w:t>
      </w:r>
      <w:r w:rsidR="00572CDA">
        <w:rPr>
          <w:rFonts w:ascii="Arial" w:hAnsi="Arial" w:cs="Arial"/>
          <w:color w:val="000000"/>
          <w:sz w:val="20"/>
          <w:szCs w:val="20"/>
        </w:rPr>
        <w:t>the same server..</w:t>
      </w:r>
    </w:p>
    <w:p w:rsidR="00960635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10AA">
        <w:rPr>
          <w:rFonts w:ascii="Arial" w:hAnsi="Arial" w:cs="Arial"/>
          <w:color w:val="000000"/>
          <w:sz w:val="20"/>
          <w:szCs w:val="20"/>
        </w:rPr>
        <w:t xml:space="preserve">In case of any 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server </w:t>
      </w:r>
      <w:r w:rsidRPr="006010AA">
        <w:rPr>
          <w:rFonts w:ascii="Arial" w:hAnsi="Arial" w:cs="Arial"/>
          <w:color w:val="000000"/>
          <w:sz w:val="20"/>
          <w:szCs w:val="20"/>
        </w:rPr>
        <w:t xml:space="preserve">failure, </w:t>
      </w:r>
      <w:r w:rsidR="00572CDA">
        <w:rPr>
          <w:rFonts w:ascii="Arial" w:hAnsi="Arial" w:cs="Arial"/>
          <w:color w:val="000000"/>
          <w:sz w:val="20"/>
          <w:szCs w:val="20"/>
        </w:rPr>
        <w:t>a n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ew server can be built with required eMAM </w:t>
      </w:r>
      <w:r w:rsidR="00572CDA">
        <w:rPr>
          <w:rFonts w:ascii="Arial" w:hAnsi="Arial" w:cs="Arial"/>
          <w:color w:val="000000"/>
          <w:sz w:val="20"/>
          <w:szCs w:val="20"/>
        </w:rPr>
        <w:t>components</w:t>
      </w:r>
      <w:r w:rsidR="00960635">
        <w:rPr>
          <w:rFonts w:ascii="Arial" w:hAnsi="Arial" w:cs="Arial"/>
          <w:color w:val="000000"/>
          <w:sz w:val="20"/>
          <w:szCs w:val="20"/>
        </w:rPr>
        <w:t>.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960635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="00572CDA">
        <w:rPr>
          <w:rFonts w:ascii="Arial" w:hAnsi="Arial" w:cs="Arial"/>
          <w:color w:val="000000"/>
          <w:sz w:val="20"/>
          <w:szCs w:val="20"/>
        </w:rPr>
        <w:t xml:space="preserve"> database can be restored from the backup or from the RAID array. </w:t>
      </w:r>
    </w:p>
    <w:p w:rsidR="00B502AF" w:rsidRDefault="00572CDA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 server components can be </w:t>
      </w:r>
      <w:r w:rsidR="00960635">
        <w:rPr>
          <w:rFonts w:ascii="Arial" w:hAnsi="Arial" w:cs="Arial"/>
          <w:color w:val="000000"/>
          <w:sz w:val="20"/>
          <w:szCs w:val="20"/>
        </w:rPr>
        <w:t>installed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60635"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z w:val="20"/>
          <w:szCs w:val="20"/>
        </w:rPr>
        <w:t xml:space="preserve"> a different server 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(third server) </w:t>
      </w:r>
      <w:r>
        <w:rPr>
          <w:rFonts w:ascii="Arial" w:hAnsi="Arial" w:cs="Arial"/>
          <w:color w:val="000000"/>
          <w:sz w:val="20"/>
          <w:szCs w:val="20"/>
        </w:rPr>
        <w:t>at later stage in case of heavy load.</w:t>
      </w:r>
    </w:p>
    <w:p w:rsidR="0048480A" w:rsidRDefault="0048480A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02AF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1A0E" w:rsidRDefault="0048480A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>eMAM</w:t>
      </w:r>
      <w:proofErr w:type="gramEnd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D012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Application </w:t>
      </w:r>
      <w:r w:rsidR="00045175">
        <w:rPr>
          <w:rFonts w:ascii="Arial" w:hAnsi="Arial" w:cs="Arial"/>
          <w:b/>
          <w:color w:val="000000"/>
          <w:sz w:val="20"/>
          <w:szCs w:val="20"/>
          <w:u w:val="single"/>
        </w:rPr>
        <w:t>Server</w:t>
      </w:r>
      <w:r w:rsidRPr="0048480A">
        <w:rPr>
          <w:rFonts w:ascii="Arial" w:hAnsi="Arial" w:cs="Arial"/>
          <w:color w:val="000000"/>
          <w:sz w:val="20"/>
          <w:szCs w:val="20"/>
        </w:rPr>
        <w:t xml:space="preserve"> : This consists of </w:t>
      </w:r>
      <w:r w:rsidR="00045175">
        <w:rPr>
          <w:rFonts w:ascii="Arial" w:hAnsi="Arial" w:cs="Arial"/>
          <w:color w:val="000000"/>
          <w:sz w:val="20"/>
          <w:szCs w:val="20"/>
        </w:rPr>
        <w:t>one</w:t>
      </w:r>
      <w:r w:rsidRPr="0048480A">
        <w:rPr>
          <w:rFonts w:ascii="Arial" w:hAnsi="Arial" w:cs="Arial"/>
          <w:color w:val="000000"/>
          <w:sz w:val="20"/>
          <w:szCs w:val="20"/>
        </w:rPr>
        <w:t xml:space="preserve"> server installed with 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server based </w:t>
      </w:r>
      <w:r w:rsidRPr="0048480A">
        <w:rPr>
          <w:rFonts w:ascii="Arial" w:hAnsi="Arial" w:cs="Arial"/>
          <w:color w:val="000000"/>
          <w:sz w:val="20"/>
          <w:szCs w:val="20"/>
        </w:rPr>
        <w:t>transcoding software</w:t>
      </w:r>
      <w:r w:rsidR="00DD0120">
        <w:rPr>
          <w:rFonts w:ascii="Arial" w:hAnsi="Arial" w:cs="Arial"/>
          <w:color w:val="000000"/>
          <w:sz w:val="20"/>
          <w:szCs w:val="20"/>
        </w:rPr>
        <w:t>, eMAM Delivery Service, eMAM Transcode Manager</w:t>
      </w:r>
      <w:r w:rsidR="00960635">
        <w:rPr>
          <w:rFonts w:ascii="Arial" w:hAnsi="Arial" w:cs="Arial"/>
          <w:color w:val="000000"/>
          <w:sz w:val="20"/>
          <w:szCs w:val="20"/>
        </w:rPr>
        <w:t>, eMAM Archive</w:t>
      </w:r>
      <w:r w:rsidR="00E22673">
        <w:rPr>
          <w:rFonts w:ascii="Arial" w:hAnsi="Arial" w:cs="Arial"/>
          <w:color w:val="000000"/>
          <w:sz w:val="20"/>
          <w:szCs w:val="20"/>
        </w:rPr>
        <w:t xml:space="preserve"> and eMAM </w:t>
      </w:r>
      <w:r w:rsidR="00572CDA">
        <w:rPr>
          <w:rFonts w:ascii="Arial" w:hAnsi="Arial" w:cs="Arial"/>
          <w:color w:val="000000"/>
          <w:sz w:val="20"/>
          <w:szCs w:val="20"/>
        </w:rPr>
        <w:t>Task Manager</w:t>
      </w:r>
      <w:r w:rsidRPr="0048480A">
        <w:rPr>
          <w:rFonts w:ascii="Arial" w:hAnsi="Arial" w:cs="Arial"/>
          <w:color w:val="000000"/>
          <w:sz w:val="20"/>
          <w:szCs w:val="20"/>
        </w:rPr>
        <w:t xml:space="preserve">.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All these </w:t>
      </w:r>
      <w:r w:rsidR="00C42AE4">
        <w:rPr>
          <w:rFonts w:ascii="Arial" w:hAnsi="Arial" w:cs="Arial"/>
          <w:color w:val="000000"/>
          <w:sz w:val="20"/>
          <w:szCs w:val="20"/>
        </w:rPr>
        <w:t>application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components are deployed as backed windows services and these components will be pointed to eMAM Gateway</w:t>
      </w:r>
      <w:r w:rsidR="00960635">
        <w:rPr>
          <w:rFonts w:ascii="Arial" w:hAnsi="Arial" w:cs="Arial"/>
          <w:color w:val="000000"/>
          <w:sz w:val="20"/>
          <w:szCs w:val="20"/>
        </w:rPr>
        <w:t>s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running in the eMAM Database/Web server.</w:t>
      </w:r>
    </w:p>
    <w:p w:rsidR="00960635" w:rsidRDefault="00960635" w:rsidP="0096063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60635" w:rsidRPr="00BF1D74" w:rsidRDefault="00960635" w:rsidP="0096063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F1D7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BF1D74">
        <w:rPr>
          <w:rFonts w:ascii="Arial" w:hAnsi="Arial" w:cs="Arial"/>
          <w:color w:val="000000"/>
          <w:sz w:val="20"/>
          <w:szCs w:val="20"/>
        </w:rPr>
        <w:t xml:space="preserve"> has the option to configure a less expensive NAS storage or LTO tape library as archive storage. Content can be kept in both online </w:t>
      </w:r>
      <w:r>
        <w:rPr>
          <w:rFonts w:ascii="Arial" w:hAnsi="Arial" w:cs="Arial"/>
          <w:color w:val="000000"/>
          <w:sz w:val="20"/>
          <w:szCs w:val="20"/>
        </w:rPr>
        <w:t xml:space="preserve">disk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storage and archive storage. </w:t>
      </w:r>
      <w:r>
        <w:rPr>
          <w:rFonts w:ascii="Arial" w:hAnsi="Arial" w:cs="Arial"/>
          <w:color w:val="000000"/>
          <w:sz w:val="20"/>
          <w:szCs w:val="20"/>
        </w:rPr>
        <w:t>Disk retention rules can be set in eMAM to move the content from disk storage to archive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. Content </w:t>
      </w:r>
      <w:r>
        <w:rPr>
          <w:rFonts w:ascii="Arial" w:hAnsi="Arial" w:cs="Arial"/>
          <w:color w:val="000000"/>
          <w:sz w:val="20"/>
          <w:szCs w:val="20"/>
        </w:rPr>
        <w:t>from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 the archive can be restored to online </w:t>
      </w:r>
      <w:r>
        <w:rPr>
          <w:rFonts w:ascii="Arial" w:hAnsi="Arial" w:cs="Arial"/>
          <w:color w:val="000000"/>
          <w:sz w:val="20"/>
          <w:szCs w:val="20"/>
        </w:rPr>
        <w:t xml:space="preserve">disk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storage or it can be delivered outside eMAM in any desired file format. </w:t>
      </w:r>
      <w:proofErr w:type="gramStart"/>
      <w:r w:rsidRPr="00BF1D7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BF1D74">
        <w:rPr>
          <w:rFonts w:ascii="Arial" w:hAnsi="Arial" w:cs="Arial"/>
          <w:color w:val="000000"/>
          <w:sz w:val="20"/>
          <w:szCs w:val="20"/>
        </w:rPr>
        <w:t xml:space="preserve"> supports partial restore for </w:t>
      </w:r>
      <w:r>
        <w:rPr>
          <w:rFonts w:ascii="Arial" w:hAnsi="Arial" w:cs="Arial"/>
          <w:color w:val="000000"/>
          <w:sz w:val="20"/>
          <w:szCs w:val="20"/>
        </w:rPr>
        <w:t xml:space="preserve">supported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broadcast file formats.  </w:t>
      </w:r>
      <w:r>
        <w:rPr>
          <w:rFonts w:ascii="Arial" w:hAnsi="Arial" w:cs="Arial"/>
          <w:color w:val="000000"/>
          <w:sz w:val="20"/>
          <w:szCs w:val="20"/>
        </w:rPr>
        <w:t xml:space="preserve">Empress recommends LTO library to preserve and protect the content in archive for long term.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requires third party software to manage Robotic LTO libraries.</w:t>
      </w:r>
    </w:p>
    <w:p w:rsidR="00031A0E" w:rsidRDefault="00031A0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1A0E" w:rsidRDefault="00031A0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 functionalities of application server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Monitor the watch folders for incoming files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Transcode the incoming source files and prepare web based proxy copies and other platform files.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Index and move the source files and proxy files to connected storages.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Deliver the content from managed storages to external locations.</w:t>
      </w:r>
    </w:p>
    <w:p w:rsidR="00960635" w:rsidRDefault="00960635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Archive the files to NAS storage or the LTO library managed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Xendata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SGL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Flashnet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Crossroads Strongbox 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Digital Archive.</w:t>
      </w:r>
    </w:p>
    <w:p w:rsidR="00960635" w:rsidRPr="00031A0E" w:rsidRDefault="00960635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Restore (including partial) the files to connected disk storage.</w:t>
      </w:r>
    </w:p>
    <w:p w:rsidR="00045175" w:rsidRDefault="00045175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case of any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server </w:t>
      </w:r>
      <w:r>
        <w:rPr>
          <w:rFonts w:ascii="Arial" w:hAnsi="Arial" w:cs="Arial"/>
          <w:color w:val="000000"/>
          <w:sz w:val="20"/>
          <w:szCs w:val="20"/>
        </w:rPr>
        <w:t xml:space="preserve">failure, we can manually bring up </w:t>
      </w:r>
      <w:r w:rsidR="00031A0E"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z w:val="20"/>
          <w:szCs w:val="20"/>
        </w:rPr>
        <w:t xml:space="preserve"> services from </w:t>
      </w:r>
      <w:r w:rsidR="005A2CAC">
        <w:rPr>
          <w:rFonts w:ascii="Arial" w:hAnsi="Arial" w:cs="Arial"/>
          <w:color w:val="000000"/>
          <w:sz w:val="20"/>
          <w:szCs w:val="20"/>
        </w:rPr>
        <w:t>another server</w:t>
      </w:r>
      <w:r>
        <w:rPr>
          <w:rFonts w:ascii="Arial" w:hAnsi="Arial" w:cs="Arial"/>
          <w:color w:val="000000"/>
          <w:sz w:val="20"/>
          <w:szCs w:val="20"/>
        </w:rPr>
        <w:t xml:space="preserve">. Failed jobs can be easily resubmitted from the eMAM Director Dashboard. </w:t>
      </w:r>
    </w:p>
    <w:p w:rsidR="00960635" w:rsidRDefault="00960635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E04DE" w:rsidRDefault="00EE04DE" w:rsidP="00EE04DE">
      <w:pPr>
        <w:autoSpaceDE w:val="0"/>
        <w:autoSpaceDN w:val="0"/>
        <w:adjustRightInd w:val="0"/>
        <w:spacing w:after="0" w:line="288" w:lineRule="auto"/>
        <w:jc w:val="both"/>
      </w:pPr>
    </w:p>
    <w:p w:rsidR="002A54B8" w:rsidRDefault="002A54B8" w:rsidP="00EE04DE">
      <w:pPr>
        <w:autoSpaceDE w:val="0"/>
        <w:autoSpaceDN w:val="0"/>
        <w:adjustRightInd w:val="0"/>
        <w:spacing w:after="0" w:line="288" w:lineRule="auto"/>
        <w:jc w:val="both"/>
      </w:pPr>
    </w:p>
    <w:p w:rsidR="00E56AD4" w:rsidRDefault="00EE04D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Online </w:t>
      </w:r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disk </w:t>
      </w:r>
      <w:proofErr w:type="gramStart"/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Pr="00EE04DE">
        <w:rPr>
          <w:rFonts w:ascii="Arial" w:hAnsi="Arial" w:cs="Arial"/>
          <w:b/>
          <w:color w:val="000000"/>
          <w:sz w:val="20"/>
          <w:szCs w:val="20"/>
          <w:u w:val="single"/>
        </w:rPr>
        <w:t>torage</w:t>
      </w:r>
      <w:r w:rsidRPr="00EE04DE"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 w:rsidRPr="00EE04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>eMAM stores the original and proxy files in an online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disk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storage for immediate access. Storage size can be determined based on the daily ingest volume and the amount of content needs to be kept in the online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disk 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storage. </w:t>
      </w:r>
      <w:proofErr w:type="gramStart"/>
      <w:r w:rsidR="00E56AD4" w:rsidRPr="00E56AD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has built in options to move the content from online storage to archive storage based on storage threshold, archive threshold (days) and other archive rules. </w:t>
      </w:r>
      <w:r w:rsidR="00031A0E">
        <w:rPr>
          <w:rFonts w:ascii="Arial" w:hAnsi="Arial" w:cs="Arial"/>
          <w:color w:val="000000"/>
          <w:sz w:val="20"/>
          <w:szCs w:val="20"/>
        </w:rPr>
        <w:t>Online disk storage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can be a NAS, DAS or SAN storage depends on the </w:t>
      </w:r>
      <w:r w:rsidR="00031A0E">
        <w:rPr>
          <w:rFonts w:ascii="Arial" w:hAnsi="Arial" w:cs="Arial"/>
          <w:color w:val="000000"/>
          <w:sz w:val="20"/>
          <w:szCs w:val="20"/>
        </w:rPr>
        <w:t>customer requirements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>. 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Additional third-party software may require </w:t>
      </w:r>
      <w:r w:rsidR="001317AF">
        <w:rPr>
          <w:rFonts w:ascii="Arial" w:hAnsi="Arial" w:cs="Arial"/>
          <w:color w:val="000000"/>
          <w:sz w:val="20"/>
          <w:szCs w:val="20"/>
        </w:rPr>
        <w:t>connecting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to the multi-write SAN volumes.</w:t>
      </w:r>
    </w:p>
    <w:p w:rsidR="002A54B8" w:rsidRDefault="002A54B8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54B8" w:rsidRPr="00EE04DE" w:rsidRDefault="002A54B8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A54B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Cloud </w:t>
      </w:r>
      <w:r w:rsidR="00CF6B14" w:rsidRPr="002A54B8"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(Optional)</w:t>
      </w:r>
      <w:r w:rsidR="00CF6B14" w:rsidRPr="002A54B8">
        <w:rPr>
          <w:rFonts w:ascii="Arial" w:hAnsi="Arial" w:cs="Arial"/>
          <w:b/>
          <w:color w:val="000000"/>
          <w:sz w:val="20"/>
          <w:szCs w:val="20"/>
        </w:rPr>
        <w:t>:</w:t>
      </w:r>
      <w:r w:rsidRPr="002A54B8">
        <w:rPr>
          <w:rFonts w:ascii="Arial" w:hAnsi="Arial" w:cs="Arial"/>
          <w:color w:val="000000"/>
          <w:sz w:val="20"/>
          <w:szCs w:val="20"/>
        </w:rPr>
        <w:t xml:space="preserve"> eMAM</w:t>
      </w:r>
      <w:r>
        <w:rPr>
          <w:rFonts w:ascii="Arial" w:hAnsi="Arial" w:cs="Arial"/>
          <w:color w:val="000000"/>
          <w:sz w:val="20"/>
          <w:szCs w:val="20"/>
        </w:rPr>
        <w:t xml:space="preserve"> can store the content in Amazon S3 storage bucket</w:t>
      </w:r>
      <w:r w:rsidR="00197EE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D6463">
        <w:rPr>
          <w:rFonts w:ascii="Arial" w:hAnsi="Arial" w:cs="Arial"/>
          <w:color w:val="000000"/>
          <w:sz w:val="20"/>
          <w:szCs w:val="20"/>
        </w:rPr>
        <w:t xml:space="preserve">Optional </w:t>
      </w:r>
      <w:r>
        <w:rPr>
          <w:rFonts w:ascii="Arial" w:hAnsi="Arial" w:cs="Arial"/>
          <w:color w:val="000000"/>
          <w:sz w:val="20"/>
          <w:szCs w:val="20"/>
        </w:rPr>
        <w:t xml:space="preserve">eMAM </w:t>
      </w:r>
      <w:r w:rsidR="00BD6463">
        <w:rPr>
          <w:rFonts w:ascii="Arial" w:hAnsi="Arial" w:cs="Arial"/>
          <w:color w:val="000000"/>
          <w:sz w:val="20"/>
          <w:szCs w:val="20"/>
        </w:rPr>
        <w:t>S3</w:t>
      </w:r>
      <w:r>
        <w:rPr>
          <w:rFonts w:ascii="Arial" w:hAnsi="Arial" w:cs="Arial"/>
          <w:color w:val="000000"/>
          <w:sz w:val="20"/>
          <w:szCs w:val="20"/>
        </w:rPr>
        <w:t xml:space="preserve"> connector can upload the original </w:t>
      </w:r>
      <w:r w:rsidR="00BD6463">
        <w:rPr>
          <w:rFonts w:ascii="Arial" w:hAnsi="Arial" w:cs="Arial"/>
          <w:color w:val="000000"/>
          <w:sz w:val="20"/>
          <w:szCs w:val="20"/>
        </w:rPr>
        <w:t>files</w:t>
      </w:r>
      <w:r>
        <w:rPr>
          <w:rFonts w:ascii="Arial" w:hAnsi="Arial" w:cs="Arial"/>
          <w:color w:val="000000"/>
          <w:sz w:val="20"/>
          <w:szCs w:val="20"/>
        </w:rPr>
        <w:t xml:space="preserve"> and proxy files </w:t>
      </w:r>
      <w:r w:rsidR="007222B6">
        <w:rPr>
          <w:rFonts w:ascii="Arial" w:hAnsi="Arial" w:cs="Arial"/>
          <w:color w:val="000000"/>
          <w:sz w:val="20"/>
          <w:szCs w:val="20"/>
        </w:rPr>
        <w:t>into separate</w:t>
      </w:r>
      <w:r>
        <w:rPr>
          <w:rFonts w:ascii="Arial" w:hAnsi="Arial" w:cs="Arial"/>
          <w:color w:val="000000"/>
          <w:sz w:val="20"/>
          <w:szCs w:val="20"/>
        </w:rPr>
        <w:t xml:space="preserve"> cloud storage bucket</w:t>
      </w:r>
      <w:r w:rsidR="00CF6B1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. Content that exist in these buckets can be presented through Amazon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CloudFront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(CDN) URL within eMAM. </w:t>
      </w:r>
      <w:r w:rsidR="00CF6B14">
        <w:rPr>
          <w:rFonts w:ascii="Arial" w:hAnsi="Arial" w:cs="Arial"/>
          <w:color w:val="000000"/>
          <w:sz w:val="20"/>
          <w:szCs w:val="20"/>
        </w:rPr>
        <w:t xml:space="preserve">For example, if somebody tries to preview a video from </w:t>
      </w:r>
      <w:r w:rsidR="00CF6B14" w:rsidRPr="00CF6B14">
        <w:rPr>
          <w:rFonts w:ascii="Arial" w:hAnsi="Arial" w:cs="Arial"/>
          <w:color w:val="000000"/>
          <w:sz w:val="20"/>
          <w:szCs w:val="20"/>
        </w:rPr>
        <w:t>Los Angeles</w:t>
      </w:r>
      <w:r w:rsidR="00CF6B14">
        <w:rPr>
          <w:rFonts w:ascii="Arial" w:hAnsi="Arial" w:cs="Arial"/>
          <w:color w:val="000000"/>
          <w:sz w:val="20"/>
          <w:szCs w:val="20"/>
        </w:rPr>
        <w:t xml:space="preserve">, the video will be loaded from a datacenter in Los Angeles. If somebody tries to preview the same video from London, the video will be loaded from a datacenter near to London. Cloud storage can be </w:t>
      </w:r>
      <w:r w:rsidR="00BD6463">
        <w:rPr>
          <w:rFonts w:ascii="Arial" w:hAnsi="Arial" w:cs="Arial"/>
          <w:color w:val="000000"/>
          <w:sz w:val="20"/>
          <w:szCs w:val="20"/>
        </w:rPr>
        <w:t>utilized for offsite archive purpose too</w:t>
      </w:r>
      <w:r w:rsidR="00CF6B14">
        <w:rPr>
          <w:rFonts w:ascii="Arial" w:hAnsi="Arial" w:cs="Arial"/>
          <w:color w:val="000000"/>
          <w:sz w:val="20"/>
          <w:szCs w:val="20"/>
        </w:rPr>
        <w:t>.</w:t>
      </w:r>
      <w:r w:rsidR="00BD64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2CD1" w:rsidRDefault="00EC2CD1" w:rsidP="00B502AF">
      <w:pPr>
        <w:rPr>
          <w:b/>
          <w:u w:val="single"/>
        </w:rPr>
      </w:pPr>
    </w:p>
    <w:p w:rsidR="00EC2CD1" w:rsidRDefault="00EC2CD1" w:rsidP="00B502AF">
      <w:pPr>
        <w:rPr>
          <w:rFonts w:ascii="Arial" w:hAnsi="Arial" w:cs="Arial"/>
          <w:color w:val="000000"/>
          <w:sz w:val="20"/>
          <w:szCs w:val="20"/>
        </w:rPr>
      </w:pPr>
    </w:p>
    <w:p w:rsidR="001900D8" w:rsidRDefault="001900D8" w:rsidP="00B502AF">
      <w:pPr>
        <w:rPr>
          <w:rFonts w:ascii="Arial" w:hAnsi="Arial" w:cs="Arial"/>
          <w:color w:val="000000"/>
          <w:sz w:val="20"/>
          <w:szCs w:val="20"/>
        </w:rPr>
      </w:pPr>
    </w:p>
    <w:p w:rsidR="001900D8" w:rsidRDefault="001900D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502AF" w:rsidRPr="001900D8" w:rsidRDefault="00B502AF" w:rsidP="00B502AF">
      <w:pPr>
        <w:rPr>
          <w:b/>
          <w:u w:val="single"/>
        </w:rPr>
      </w:pPr>
      <w:r w:rsidRPr="001900D8">
        <w:rPr>
          <w:b/>
          <w:u w:val="single"/>
        </w:rPr>
        <w:lastRenderedPageBreak/>
        <w:t>Hardware Specification</w:t>
      </w:r>
      <w:r w:rsidR="00384F3F" w:rsidRPr="001900D8">
        <w:rPr>
          <w:b/>
          <w:u w:val="single"/>
        </w:rPr>
        <w:t xml:space="preserve"> for </w:t>
      </w:r>
      <w:r w:rsidR="00384F3F" w:rsidRPr="001900D8">
        <w:rPr>
          <w:rFonts w:ascii="Arial" w:hAnsi="Arial" w:cs="Arial"/>
          <w:b/>
          <w:color w:val="000000"/>
          <w:sz w:val="20"/>
          <w:szCs w:val="20"/>
          <w:u w:val="single"/>
        </w:rPr>
        <w:t>eMAM Database</w:t>
      </w:r>
      <w:r w:rsidR="00BD6463">
        <w:rPr>
          <w:rFonts w:ascii="Arial" w:hAnsi="Arial" w:cs="Arial"/>
          <w:b/>
          <w:color w:val="000000"/>
          <w:sz w:val="20"/>
          <w:szCs w:val="20"/>
          <w:u w:val="single"/>
        </w:rPr>
        <w:t>/Web Server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E2BCA">
        <w:rPr>
          <w:rFonts w:ascii="Arial" w:hAnsi="Arial" w:cs="Arial"/>
          <w:color w:val="000000"/>
          <w:sz w:val="20"/>
          <w:szCs w:val="20"/>
        </w:rPr>
        <w:br/>
      </w:r>
      <w:r w:rsidRPr="001E2BCA">
        <w:rPr>
          <w:rFonts w:ascii="Arial" w:hAnsi="Arial" w:cs="Arial"/>
          <w:color w:val="000000"/>
          <w:sz w:val="20"/>
          <w:szCs w:val="20"/>
          <w:u w:val="single"/>
        </w:rPr>
        <w:t>Specification</w:t>
      </w:r>
      <w:r w:rsidR="00575F3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x Intel </w:t>
      </w:r>
      <w:r w:rsidR="00575F3E">
        <w:rPr>
          <w:rFonts w:ascii="Arial" w:hAnsi="Arial" w:cs="Arial"/>
          <w:color w:val="000000"/>
          <w:sz w:val="20"/>
          <w:szCs w:val="20"/>
        </w:rPr>
        <w:t>Six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core processors (</w:t>
      </w:r>
      <w:r w:rsidR="00575F3E">
        <w:rPr>
          <w:rFonts w:ascii="Arial" w:hAnsi="Arial" w:cs="Arial"/>
          <w:color w:val="000000"/>
          <w:sz w:val="20"/>
          <w:szCs w:val="20"/>
        </w:rPr>
        <w:t>12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Cores), </w:t>
      </w:r>
      <w:r w:rsidR="00904A6E">
        <w:rPr>
          <w:rFonts w:ascii="Arial" w:hAnsi="Arial" w:cs="Arial"/>
          <w:color w:val="000000"/>
          <w:sz w:val="20"/>
          <w:szCs w:val="20"/>
        </w:rPr>
        <w:t>2.66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Ghz or higher 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>16GB RAM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x 146GB </w:t>
      </w:r>
      <w:r w:rsidR="00BD6463">
        <w:rPr>
          <w:rFonts w:ascii="Arial" w:hAnsi="Arial" w:cs="Arial"/>
          <w:color w:val="000000"/>
          <w:sz w:val="20"/>
          <w:szCs w:val="20"/>
        </w:rPr>
        <w:t>1</w:t>
      </w:r>
      <w:r w:rsidR="00703AB5">
        <w:rPr>
          <w:rFonts w:ascii="Arial" w:hAnsi="Arial" w:cs="Arial"/>
          <w:color w:val="000000"/>
          <w:sz w:val="20"/>
          <w:szCs w:val="20"/>
        </w:rPr>
        <w:t>5</w:t>
      </w:r>
      <w:r w:rsidRPr="001E2BCA">
        <w:rPr>
          <w:rFonts w:ascii="Arial" w:hAnsi="Arial" w:cs="Arial"/>
          <w:color w:val="000000"/>
          <w:sz w:val="20"/>
          <w:szCs w:val="20"/>
        </w:rPr>
        <w:t>K RPM HDD on RAID1</w:t>
      </w:r>
    </w:p>
    <w:p w:rsidR="00B502AF" w:rsidRDefault="00BD6463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 x 146GB 15K RPM HDDs on RAID10</w:t>
      </w:r>
    </w:p>
    <w:p w:rsidR="00703AB5" w:rsidRPr="001E2BCA" w:rsidRDefault="00703AB5" w:rsidP="00703A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1Gpbs/10Gbps NIC</w:t>
      </w:r>
    </w:p>
    <w:p w:rsidR="00703AB5" w:rsidRPr="001E2BCA" w:rsidRDefault="00703AB5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E2BCA">
        <w:rPr>
          <w:rFonts w:ascii="Arial" w:hAnsi="Arial" w:cs="Arial"/>
          <w:color w:val="000000"/>
          <w:sz w:val="20"/>
          <w:szCs w:val="20"/>
          <w:u w:val="single"/>
        </w:rPr>
        <w:t>Software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Microsoft Windows 2008 R2 </w:t>
      </w:r>
      <w:r w:rsidR="00BD6463">
        <w:rPr>
          <w:rFonts w:ascii="Arial" w:hAnsi="Arial" w:cs="Arial"/>
          <w:color w:val="000000"/>
          <w:sz w:val="20"/>
          <w:szCs w:val="20"/>
        </w:rPr>
        <w:t>Standard</w:t>
      </w:r>
      <w:r w:rsidR="00575F3E">
        <w:rPr>
          <w:rFonts w:ascii="Arial" w:hAnsi="Arial" w:cs="Arial"/>
          <w:color w:val="000000"/>
          <w:sz w:val="20"/>
          <w:szCs w:val="20"/>
        </w:rPr>
        <w:t xml:space="preserve"> 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Microsoft SQL Server 2008 R2 </w:t>
      </w:r>
      <w:r w:rsidR="00BD6463">
        <w:rPr>
          <w:rFonts w:ascii="Arial" w:hAnsi="Arial" w:cs="Arial"/>
          <w:color w:val="000000"/>
          <w:sz w:val="20"/>
          <w:szCs w:val="20"/>
        </w:rPr>
        <w:t>Standard (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Provided by</w:t>
      </w:r>
      <w:r w:rsidR="00AB5EF6">
        <w:rPr>
          <w:rFonts w:ascii="Arial" w:hAnsi="Arial" w:cs="Arial"/>
          <w:color w:val="FF0000"/>
          <w:sz w:val="20"/>
          <w:szCs w:val="20"/>
        </w:rPr>
        <w:t xml:space="preserve">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36744F" w:rsidRPr="001E2BCA" w:rsidRDefault="00B502AF" w:rsidP="003674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Database</w:t>
      </w:r>
      <w:r w:rsidR="0036744F">
        <w:rPr>
          <w:rFonts w:ascii="Arial" w:hAnsi="Arial" w:cs="Arial"/>
          <w:color w:val="000000"/>
          <w:sz w:val="20"/>
          <w:szCs w:val="20"/>
        </w:rPr>
        <w:t xml:space="preserve"> </w:t>
      </w:r>
      <w:r w:rsidR="0036744F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36744F">
        <w:rPr>
          <w:rFonts w:ascii="Arial" w:hAnsi="Arial" w:cs="Arial"/>
          <w:color w:val="FF0000"/>
          <w:sz w:val="20"/>
          <w:szCs w:val="20"/>
        </w:rPr>
        <w:t>Empress</w:t>
      </w:r>
      <w:r w:rsidR="0036744F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Gateway</w:t>
      </w:r>
      <w:r w:rsidR="000B3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D6463" w:rsidRDefault="00BD6463" w:rsidP="00BD646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Analytics </w:t>
      </w:r>
      <w:r w:rsidRPr="001E2BCA">
        <w:rPr>
          <w:rFonts w:ascii="Arial" w:hAnsi="Arial" w:cs="Arial"/>
          <w:color w:val="000000"/>
          <w:sz w:val="20"/>
          <w:szCs w:val="20"/>
        </w:rPr>
        <w:t>Gateway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Director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Client</w:t>
      </w:r>
      <w:r w:rsidR="00B05771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84F3F" w:rsidRPr="00E57DB7" w:rsidRDefault="00384F3F" w:rsidP="00384F3F">
      <w:pPr>
        <w:rPr>
          <w:b/>
          <w:u w:val="single"/>
        </w:rPr>
      </w:pPr>
      <w:r w:rsidRPr="00E57DB7">
        <w:rPr>
          <w:b/>
          <w:u w:val="single"/>
        </w:rPr>
        <w:t>Hardware Specification</w:t>
      </w:r>
      <w:r>
        <w:rPr>
          <w:b/>
          <w:u w:val="single"/>
        </w:rPr>
        <w:t xml:space="preserve"> for 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eMAM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Application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Server</w:t>
      </w:r>
    </w:p>
    <w:p w:rsidR="00384F3F" w:rsidRPr="00FD60CF" w:rsidRDefault="00384F3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05771" w:rsidRPr="00FD60CF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D60CF">
        <w:rPr>
          <w:rFonts w:ascii="Arial" w:hAnsi="Arial" w:cs="Arial"/>
          <w:color w:val="000000"/>
          <w:sz w:val="20"/>
          <w:szCs w:val="20"/>
          <w:u w:val="single"/>
        </w:rPr>
        <w:t>Specification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703AB5">
        <w:rPr>
          <w:rFonts w:ascii="Arial" w:hAnsi="Arial" w:cs="Arial"/>
          <w:color w:val="FF0000"/>
          <w:sz w:val="20"/>
          <w:szCs w:val="20"/>
        </w:rPr>
        <w:t>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Intel Six core processors (12 Cores), </w:t>
      </w:r>
      <w:r w:rsidR="00904A6E">
        <w:rPr>
          <w:rFonts w:ascii="Arial" w:hAnsi="Arial" w:cs="Arial"/>
          <w:color w:val="000000"/>
          <w:sz w:val="20"/>
          <w:szCs w:val="20"/>
        </w:rPr>
        <w:t>2.66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Ghz or higher </w:t>
      </w:r>
    </w:p>
    <w:p w:rsidR="00B05771" w:rsidRPr="001E2BCA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>16GB RAM</w:t>
      </w:r>
    </w:p>
    <w:p w:rsidR="00B05771" w:rsidRPr="001E2BCA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 w:rsidRPr="001E2BCA">
        <w:rPr>
          <w:rFonts w:ascii="Arial" w:hAnsi="Arial" w:cs="Arial"/>
          <w:color w:val="000000"/>
          <w:sz w:val="20"/>
          <w:szCs w:val="20"/>
        </w:rPr>
        <w:t>146GB 15K RPM HDD on RAID1</w:t>
      </w:r>
    </w:p>
    <w:p w:rsidR="00B05771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 w:rsidRPr="001E2BCA">
        <w:rPr>
          <w:rFonts w:ascii="Arial" w:hAnsi="Arial" w:cs="Arial"/>
          <w:color w:val="000000"/>
          <w:sz w:val="20"/>
          <w:szCs w:val="20"/>
        </w:rPr>
        <w:t>300GB 10K RPM HDD on RAID</w:t>
      </w:r>
      <w:r w:rsidR="00ED552C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0 (This is a high speed temporary buffer storage for eMAM for transcoding)</w:t>
      </w:r>
    </w:p>
    <w:p w:rsidR="00703AB5" w:rsidRPr="001E2BCA" w:rsidRDefault="00703AB5" w:rsidP="00703A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1Gpbs/10Gbps NIC</w:t>
      </w:r>
    </w:p>
    <w:p w:rsidR="00703AB5" w:rsidRDefault="00703AB5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FiberChannel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Card for storage connection</w:t>
      </w:r>
    </w:p>
    <w:p w:rsidR="00B05771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5771" w:rsidRPr="00FD60CF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D60CF">
        <w:rPr>
          <w:rFonts w:ascii="Arial" w:hAnsi="Arial" w:cs="Arial"/>
          <w:color w:val="000000"/>
          <w:sz w:val="20"/>
          <w:szCs w:val="20"/>
          <w:u w:val="single"/>
        </w:rPr>
        <w:t>Software</w:t>
      </w:r>
    </w:p>
    <w:p w:rsidR="00B05771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Microsoft Windows 2008 R2 </w:t>
      </w:r>
      <w:r>
        <w:rPr>
          <w:rFonts w:ascii="Arial" w:hAnsi="Arial" w:cs="Arial"/>
          <w:color w:val="000000"/>
          <w:sz w:val="20"/>
          <w:szCs w:val="20"/>
        </w:rPr>
        <w:t xml:space="preserve">Standard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703AB5">
        <w:rPr>
          <w:rFonts w:ascii="Arial" w:hAnsi="Arial" w:cs="Arial"/>
          <w:color w:val="FF0000"/>
          <w:sz w:val="20"/>
          <w:szCs w:val="20"/>
        </w:rPr>
        <w:t>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2A750F" w:rsidRPr="002A750F" w:rsidRDefault="002A750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750F">
        <w:rPr>
          <w:rFonts w:ascii="Arial" w:hAnsi="Arial" w:cs="Arial"/>
          <w:color w:val="000000"/>
          <w:sz w:val="20"/>
          <w:szCs w:val="20"/>
        </w:rPr>
        <w:t>Microsoft Office 2007 Standard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703AB5">
        <w:rPr>
          <w:rFonts w:ascii="Arial" w:hAnsi="Arial" w:cs="Arial"/>
          <w:color w:val="FF0000"/>
          <w:sz w:val="20"/>
          <w:szCs w:val="20"/>
        </w:rPr>
        <w:t>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Transcode Manager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703AB5" w:rsidRDefault="00703AB5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Task Manager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Delivery Service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Default="00B05771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Archive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703AB5" w:rsidRPr="001E2BCA" w:rsidRDefault="00703AB5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94FDD" w:rsidRDefault="00994FDD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77A96" w:rsidRDefault="00C77A96" w:rsidP="00994FDD">
      <w:pPr>
        <w:rPr>
          <w:b/>
          <w:u w:val="single"/>
        </w:rPr>
      </w:pPr>
    </w:p>
    <w:p w:rsidR="00994FDD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t>Hardware 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Online Storage</w:t>
      </w:r>
    </w:p>
    <w:p w:rsidR="00994FDD" w:rsidRPr="00994FDD" w:rsidRDefault="00994FDD" w:rsidP="00994FDD">
      <w:pPr>
        <w:rPr>
          <w:b/>
          <w:u w:val="single"/>
        </w:rPr>
      </w:pPr>
      <w:r>
        <w:t>NAS</w:t>
      </w:r>
      <w:r w:rsidR="003F77BA">
        <w:t>/DAS/SAN storage</w:t>
      </w:r>
      <w:r>
        <w:t xml:space="preserve"> that can support CIFS/SMB</w:t>
      </w:r>
      <w:r w:rsidR="003F77BA">
        <w:t xml:space="preserve"> or NTFS</w:t>
      </w:r>
      <w: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7222B6">
        <w:rPr>
          <w:rFonts w:ascii="Arial" w:hAnsi="Arial" w:cs="Arial"/>
          <w:color w:val="FF0000"/>
          <w:sz w:val="20"/>
          <w:szCs w:val="20"/>
        </w:rPr>
        <w:t xml:space="preserve"> 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3F77BA" w:rsidRDefault="003F77BA" w:rsidP="00994FDD">
      <w:pPr>
        <w:rPr>
          <w:b/>
          <w:u w:val="single"/>
        </w:rPr>
      </w:pPr>
    </w:p>
    <w:p w:rsidR="00994FDD" w:rsidRPr="00E57DB7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lastRenderedPageBreak/>
        <w:t>Hardware 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Archive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1317A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(Optional)</w:t>
      </w:r>
    </w:p>
    <w:p w:rsidR="00994FDD" w:rsidRDefault="00994FDD" w:rsidP="00994FD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NAS storage that can support CIFS/SMB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EE5B81">
        <w:rPr>
          <w:rFonts w:ascii="Arial" w:hAnsi="Arial" w:cs="Arial"/>
          <w:color w:val="FF0000"/>
          <w:sz w:val="20"/>
          <w:szCs w:val="20"/>
        </w:rPr>
        <w:t>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EE5B81" w:rsidRDefault="00EE5B81" w:rsidP="00994FD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94FDD" w:rsidRDefault="000801A0" w:rsidP="00B502A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OR</w:t>
      </w:r>
    </w:p>
    <w:p w:rsidR="00EE5B81" w:rsidRDefault="001317AF" w:rsidP="00EE5B81">
      <w:pPr>
        <w:autoSpaceDE w:val="0"/>
        <w:autoSpaceDN w:val="0"/>
        <w:adjustRightInd w:val="0"/>
        <w:spacing w:after="0" w:line="288" w:lineRule="auto"/>
        <w:jc w:val="both"/>
      </w:pPr>
      <w:r>
        <w:t xml:space="preserve">Robotic LTO Library </w:t>
      </w:r>
      <w:r w:rsidR="00EE5B8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</w:t>
      </w:r>
      <w:r w:rsidR="00EE5B81">
        <w:rPr>
          <w:rFonts w:ascii="Arial" w:hAnsi="Arial" w:cs="Arial"/>
          <w:color w:val="FF0000"/>
          <w:sz w:val="20"/>
          <w:szCs w:val="20"/>
        </w:rPr>
        <w:t>/Customer</w:t>
      </w:r>
      <w:r w:rsidR="00EE5B8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EE5B81" w:rsidRPr="00EE5B81" w:rsidRDefault="00EE5B81" w:rsidP="00EE5B81">
      <w:pPr>
        <w:autoSpaceDE w:val="0"/>
        <w:autoSpaceDN w:val="0"/>
        <w:adjustRightInd w:val="0"/>
        <w:spacing w:after="0" w:line="288" w:lineRule="auto"/>
        <w:jc w:val="both"/>
      </w:pPr>
    </w:p>
    <w:p w:rsidR="00994FDD" w:rsidRPr="00E57DB7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t>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Cloud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EE5B8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(Optional)</w:t>
      </w:r>
    </w:p>
    <w:p w:rsidR="00994FDD" w:rsidRDefault="00994FDD" w:rsidP="00B502AF">
      <w:r>
        <w:t>Purchase the cloud services from Amazon and provide the account configuration details to eMAM implementation team.</w:t>
      </w:r>
    </w:p>
    <w:p w:rsidR="00994FDD" w:rsidRDefault="00EA1725" w:rsidP="00994FDD">
      <w:pPr>
        <w:pStyle w:val="ListParagraph"/>
        <w:numPr>
          <w:ilvl w:val="0"/>
          <w:numId w:val="1"/>
        </w:numPr>
      </w:pPr>
      <w:hyperlink r:id="rId13" w:history="1">
        <w:r w:rsidR="00994FDD" w:rsidRPr="0024583B">
          <w:rPr>
            <w:rStyle w:val="Hyperlink"/>
          </w:rPr>
          <w:t>http://aws.amazon.com/s3/</w:t>
        </w:r>
      </w:hyperlink>
    </w:p>
    <w:p w:rsidR="00994FDD" w:rsidRDefault="00EA1725" w:rsidP="00994FDD">
      <w:pPr>
        <w:pStyle w:val="ListParagraph"/>
        <w:numPr>
          <w:ilvl w:val="0"/>
          <w:numId w:val="1"/>
        </w:numPr>
      </w:pPr>
      <w:hyperlink r:id="rId14" w:history="1">
        <w:r w:rsidR="00994FDD" w:rsidRPr="0024583B">
          <w:rPr>
            <w:rStyle w:val="Hyperlink"/>
          </w:rPr>
          <w:t>http://aws.amazon.com/cloudfront/</w:t>
        </w:r>
      </w:hyperlink>
      <w:r w:rsidR="00994FDD">
        <w:t xml:space="preserve"> </w:t>
      </w:r>
    </w:p>
    <w:p w:rsidR="00B502AF" w:rsidRDefault="000A2537" w:rsidP="00B502AF">
      <w:r>
        <w:rPr>
          <w:noProof/>
        </w:rPr>
        <w:drawing>
          <wp:inline distT="0" distB="0" distL="0" distR="0">
            <wp:extent cx="59436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AF" w:rsidRPr="00C42AE4" w:rsidRDefault="00C42AE4" w:rsidP="005952D9">
      <w:pPr>
        <w:rPr>
          <w:rFonts w:ascii="Arial" w:hAnsi="Arial" w:cs="Arial"/>
          <w:color w:val="FF0000"/>
          <w:sz w:val="20"/>
          <w:szCs w:val="20"/>
        </w:rPr>
      </w:pPr>
      <w:r w:rsidRPr="00C42AE4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Empress Media Asset Management is a software company concentrating on building industry leading MAM software. Through our partner eco system, we provide complete turkey solution including hardware and third party software. </w:t>
      </w:r>
    </w:p>
    <w:sectPr w:rsidR="00B502AF" w:rsidRPr="00C42AE4" w:rsidSect="00D5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A5" w:rsidRDefault="00D619A5" w:rsidP="00D619A5">
      <w:pPr>
        <w:spacing w:after="0" w:line="240" w:lineRule="auto"/>
      </w:pPr>
      <w:r>
        <w:separator/>
      </w:r>
    </w:p>
  </w:endnote>
  <w:endnote w:type="continuationSeparator" w:id="0">
    <w:p w:rsidR="00D619A5" w:rsidRDefault="00D619A5" w:rsidP="00D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A5" w:rsidRDefault="00D619A5" w:rsidP="00D619A5">
      <w:pPr>
        <w:spacing w:after="0" w:line="240" w:lineRule="auto"/>
      </w:pPr>
      <w:r>
        <w:separator/>
      </w:r>
    </w:p>
  </w:footnote>
  <w:footnote w:type="continuationSeparator" w:id="0">
    <w:p w:rsidR="00D619A5" w:rsidRDefault="00D619A5" w:rsidP="00D6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7AA"/>
    <w:multiLevelType w:val="hybridMultilevel"/>
    <w:tmpl w:val="875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43C9"/>
    <w:multiLevelType w:val="hybridMultilevel"/>
    <w:tmpl w:val="CFDE3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3F"/>
    <w:rsid w:val="00031A0E"/>
    <w:rsid w:val="00042E5E"/>
    <w:rsid w:val="00045175"/>
    <w:rsid w:val="00062BD3"/>
    <w:rsid w:val="000665D6"/>
    <w:rsid w:val="00073588"/>
    <w:rsid w:val="000801A0"/>
    <w:rsid w:val="00097C2F"/>
    <w:rsid w:val="000A2537"/>
    <w:rsid w:val="000A56C5"/>
    <w:rsid w:val="000B3EFB"/>
    <w:rsid w:val="000B7726"/>
    <w:rsid w:val="000C5886"/>
    <w:rsid w:val="00110534"/>
    <w:rsid w:val="001317AF"/>
    <w:rsid w:val="0013193C"/>
    <w:rsid w:val="00143E66"/>
    <w:rsid w:val="001900D8"/>
    <w:rsid w:val="00197EED"/>
    <w:rsid w:val="001E2BCA"/>
    <w:rsid w:val="001F0370"/>
    <w:rsid w:val="00291237"/>
    <w:rsid w:val="0029145E"/>
    <w:rsid w:val="002A24E7"/>
    <w:rsid w:val="002A30D9"/>
    <w:rsid w:val="002A54B8"/>
    <w:rsid w:val="002A750F"/>
    <w:rsid w:val="002A7A19"/>
    <w:rsid w:val="002B4C10"/>
    <w:rsid w:val="00303D3E"/>
    <w:rsid w:val="00336A93"/>
    <w:rsid w:val="00357725"/>
    <w:rsid w:val="0036744F"/>
    <w:rsid w:val="00374E3F"/>
    <w:rsid w:val="00384F3F"/>
    <w:rsid w:val="003A4A45"/>
    <w:rsid w:val="003F77BA"/>
    <w:rsid w:val="00400D84"/>
    <w:rsid w:val="00403303"/>
    <w:rsid w:val="00416349"/>
    <w:rsid w:val="00445A73"/>
    <w:rsid w:val="00456476"/>
    <w:rsid w:val="0048480A"/>
    <w:rsid w:val="00494653"/>
    <w:rsid w:val="004B023F"/>
    <w:rsid w:val="004B1356"/>
    <w:rsid w:val="004C75A7"/>
    <w:rsid w:val="0051104D"/>
    <w:rsid w:val="005337AC"/>
    <w:rsid w:val="00566D09"/>
    <w:rsid w:val="00572CDA"/>
    <w:rsid w:val="00575F3E"/>
    <w:rsid w:val="005952D9"/>
    <w:rsid w:val="005A198C"/>
    <w:rsid w:val="005A2CAC"/>
    <w:rsid w:val="005A5396"/>
    <w:rsid w:val="006010AA"/>
    <w:rsid w:val="00635032"/>
    <w:rsid w:val="00666296"/>
    <w:rsid w:val="0069466A"/>
    <w:rsid w:val="00696FC9"/>
    <w:rsid w:val="00703AB5"/>
    <w:rsid w:val="007222B6"/>
    <w:rsid w:val="00723D7F"/>
    <w:rsid w:val="00727BF8"/>
    <w:rsid w:val="00732BCE"/>
    <w:rsid w:val="00741B0A"/>
    <w:rsid w:val="00742B7B"/>
    <w:rsid w:val="007562B7"/>
    <w:rsid w:val="007730A7"/>
    <w:rsid w:val="007753EC"/>
    <w:rsid w:val="007E2420"/>
    <w:rsid w:val="00816435"/>
    <w:rsid w:val="0084198D"/>
    <w:rsid w:val="00904A6E"/>
    <w:rsid w:val="00940B71"/>
    <w:rsid w:val="0094364F"/>
    <w:rsid w:val="00960635"/>
    <w:rsid w:val="00994FDD"/>
    <w:rsid w:val="009A6956"/>
    <w:rsid w:val="009C7859"/>
    <w:rsid w:val="009E50DC"/>
    <w:rsid w:val="00A06FB2"/>
    <w:rsid w:val="00A164A4"/>
    <w:rsid w:val="00A17CBC"/>
    <w:rsid w:val="00A255DE"/>
    <w:rsid w:val="00A30CD6"/>
    <w:rsid w:val="00AB4F68"/>
    <w:rsid w:val="00AB5EF6"/>
    <w:rsid w:val="00AD2324"/>
    <w:rsid w:val="00B05771"/>
    <w:rsid w:val="00B24EF1"/>
    <w:rsid w:val="00B27313"/>
    <w:rsid w:val="00B34D0E"/>
    <w:rsid w:val="00B502AF"/>
    <w:rsid w:val="00BA6C28"/>
    <w:rsid w:val="00BD6463"/>
    <w:rsid w:val="00BF1B8F"/>
    <w:rsid w:val="00BF1D74"/>
    <w:rsid w:val="00BF6DB4"/>
    <w:rsid w:val="00C207CE"/>
    <w:rsid w:val="00C24A5D"/>
    <w:rsid w:val="00C42AE4"/>
    <w:rsid w:val="00C445BB"/>
    <w:rsid w:val="00C77A96"/>
    <w:rsid w:val="00C90684"/>
    <w:rsid w:val="00CF6B14"/>
    <w:rsid w:val="00D43C45"/>
    <w:rsid w:val="00D535B5"/>
    <w:rsid w:val="00D57910"/>
    <w:rsid w:val="00D619A5"/>
    <w:rsid w:val="00D65D3B"/>
    <w:rsid w:val="00D8727D"/>
    <w:rsid w:val="00D92CE3"/>
    <w:rsid w:val="00D97DF9"/>
    <w:rsid w:val="00DC6E53"/>
    <w:rsid w:val="00DD0120"/>
    <w:rsid w:val="00DE2424"/>
    <w:rsid w:val="00DF6F2C"/>
    <w:rsid w:val="00E22673"/>
    <w:rsid w:val="00E27074"/>
    <w:rsid w:val="00E56AD4"/>
    <w:rsid w:val="00E57DB7"/>
    <w:rsid w:val="00E7558D"/>
    <w:rsid w:val="00EA1725"/>
    <w:rsid w:val="00EA3D66"/>
    <w:rsid w:val="00EB0B2A"/>
    <w:rsid w:val="00EC2CD1"/>
    <w:rsid w:val="00EC34B7"/>
    <w:rsid w:val="00ED0265"/>
    <w:rsid w:val="00ED341A"/>
    <w:rsid w:val="00ED552C"/>
    <w:rsid w:val="00EE04DE"/>
    <w:rsid w:val="00EE5B81"/>
    <w:rsid w:val="00F010EC"/>
    <w:rsid w:val="00F320F0"/>
    <w:rsid w:val="00F358C9"/>
    <w:rsid w:val="00F457D2"/>
    <w:rsid w:val="00F466DD"/>
    <w:rsid w:val="00F60BFB"/>
    <w:rsid w:val="00F650C1"/>
    <w:rsid w:val="00F673A6"/>
    <w:rsid w:val="00F73DC3"/>
    <w:rsid w:val="00F7496A"/>
    <w:rsid w:val="00F945C4"/>
    <w:rsid w:val="00FA6B92"/>
    <w:rsid w:val="00FD60CF"/>
    <w:rsid w:val="00FF0A30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B5"/>
  </w:style>
  <w:style w:type="paragraph" w:styleId="Heading4">
    <w:name w:val="heading 4"/>
    <w:basedOn w:val="Normal"/>
    <w:next w:val="Normal"/>
    <w:link w:val="Heading4Char"/>
    <w:qFormat/>
    <w:rsid w:val="00F320F0"/>
    <w:pPr>
      <w:keepNext/>
      <w:keepLines/>
      <w:spacing w:before="200" w:after="0"/>
      <w:outlineLvl w:val="3"/>
    </w:pPr>
    <w:rPr>
      <w:rFonts w:ascii="Arial" w:eastAsia="Calibri" w:hAnsi="Arial" w:cs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C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DB7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E57DB7"/>
  </w:style>
  <w:style w:type="character" w:styleId="Emphasis">
    <w:name w:val="Emphasis"/>
    <w:basedOn w:val="DefaultParagraphFont"/>
    <w:uiPriority w:val="20"/>
    <w:qFormat/>
    <w:rsid w:val="00E57D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0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20F0"/>
    <w:rPr>
      <w:rFonts w:ascii="Arial" w:eastAsia="Calibri" w:hAnsi="Arial" w:cs="Times New Roman"/>
      <w:bCs/>
      <w:i/>
      <w:szCs w:val="28"/>
    </w:rPr>
  </w:style>
  <w:style w:type="paragraph" w:customStyle="1" w:styleId="DocumentTitle">
    <w:name w:val="DocumentTitle"/>
    <w:rsid w:val="00F320F0"/>
    <w:pPr>
      <w:spacing w:after="0" w:line="240" w:lineRule="auto"/>
    </w:pPr>
    <w:rPr>
      <w:rFonts w:ascii="Trebuchet MS" w:eastAsia="Calibri" w:hAnsi="Trebuchet MS" w:cs="Times New Roman"/>
      <w:b/>
      <w:color w:val="7E0000"/>
      <w:sz w:val="44"/>
    </w:rPr>
  </w:style>
  <w:style w:type="paragraph" w:customStyle="1" w:styleId="BodyText1">
    <w:name w:val="Body Text1"/>
    <w:link w:val="BodytextChar"/>
    <w:rsid w:val="00F320F0"/>
    <w:pPr>
      <w:spacing w:before="120" w:after="120" w:line="240" w:lineRule="auto"/>
    </w:pPr>
    <w:rPr>
      <w:rFonts w:ascii="Trebuchet MS" w:eastAsia="Calibri" w:hAnsi="Trebuchet MS" w:cs="Times New Roman"/>
      <w:color w:val="000000"/>
      <w:sz w:val="20"/>
    </w:rPr>
  </w:style>
  <w:style w:type="character" w:customStyle="1" w:styleId="BodytextChar">
    <w:name w:val="Body text Char"/>
    <w:basedOn w:val="DefaultParagraphFont"/>
    <w:link w:val="BodyText1"/>
    <w:rsid w:val="00F320F0"/>
    <w:rPr>
      <w:rFonts w:ascii="Trebuchet MS" w:eastAsia="Calibri" w:hAnsi="Trebuchet MS" w:cs="Times New Roman"/>
      <w:color w:val="000000"/>
      <w:sz w:val="20"/>
    </w:rPr>
  </w:style>
  <w:style w:type="character" w:customStyle="1" w:styleId="Label">
    <w:name w:val="Label"/>
    <w:basedOn w:val="DefaultParagraphFont"/>
    <w:rsid w:val="00F320F0"/>
    <w:rPr>
      <w:rFonts w:ascii="Trebuchet MS" w:hAnsi="Trebuchet MS"/>
      <w:b/>
      <w:color w:val="808080"/>
      <w:sz w:val="20"/>
    </w:rPr>
  </w:style>
  <w:style w:type="paragraph" w:customStyle="1" w:styleId="ChapterTitle">
    <w:name w:val="ChapterTitle"/>
    <w:basedOn w:val="Normal"/>
    <w:rsid w:val="00F320F0"/>
    <w:pPr>
      <w:keepLines/>
      <w:spacing w:before="120" w:after="120"/>
    </w:pPr>
    <w:rPr>
      <w:rFonts w:ascii="Trebuchet MS" w:eastAsia="Times New Roman" w:hAnsi="Trebuchet MS" w:cs="Times New Roman"/>
      <w:b/>
      <w:bCs/>
      <w:color w:val="7E0000"/>
      <w:sz w:val="48"/>
      <w:szCs w:val="40"/>
    </w:rPr>
  </w:style>
  <w:style w:type="paragraph" w:customStyle="1" w:styleId="ChapterNumber">
    <w:name w:val="ChapterNumber"/>
    <w:rsid w:val="00F320F0"/>
    <w:pPr>
      <w:spacing w:after="0" w:line="240" w:lineRule="auto"/>
      <w:jc w:val="right"/>
    </w:pPr>
    <w:rPr>
      <w:rFonts w:ascii="Trebuchet MS" w:eastAsia="Times New Roman" w:hAnsi="Trebuchet MS" w:cs="Times New Roman"/>
      <w:b/>
      <w:bCs/>
      <w:color w:val="7E0000"/>
      <w:sz w:val="170"/>
      <w:szCs w:val="170"/>
    </w:rPr>
  </w:style>
  <w:style w:type="paragraph" w:customStyle="1" w:styleId="address">
    <w:name w:val="address"/>
    <w:basedOn w:val="ChapterTitle"/>
    <w:rsid w:val="00F320F0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F320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20F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94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9A5"/>
  </w:style>
  <w:style w:type="paragraph" w:styleId="Footer">
    <w:name w:val="footer"/>
    <w:basedOn w:val="Normal"/>
    <w:link w:val="FooterChar"/>
    <w:uiPriority w:val="99"/>
    <w:semiHidden/>
    <w:unhideWhenUsed/>
    <w:rsid w:val="00D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ws.amazon.com/s3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ws.amazon.com/cloudfro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47FE0A2B6C94893CA107B8AC3B380" ma:contentTypeVersion="0" ma:contentTypeDescription="Create a new document." ma:contentTypeScope="" ma:versionID="93d518e887660dfa520aee23e7c1f8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80C2-DFE1-4DCB-A3D8-8E1DC7FEF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045EAE-0FE7-4B98-9DD1-9184AC43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AAA07-7E6D-4103-B457-BE138610287F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C232C8-6ADB-4C6A-8E0A-6F45E432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Thomas</dc:creator>
  <cp:keywords/>
  <dc:description/>
  <cp:lastModifiedBy>Anoop Thomas</cp:lastModifiedBy>
  <cp:revision>98</cp:revision>
  <cp:lastPrinted>2012-11-26T20:40:00Z</cp:lastPrinted>
  <dcterms:created xsi:type="dcterms:W3CDTF">2011-12-08T16:22:00Z</dcterms:created>
  <dcterms:modified xsi:type="dcterms:W3CDTF">2013-12-02T15:28:00Z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0x01010040847FE0A2B6C94893CA107B8AC3B380</vt:lpwstr>
  </property>
</Properties>
</file>